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93" w:rsidRPr="003958CB" w:rsidRDefault="003958CB" w:rsidP="003958CB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 w:rsidRPr="003958CB">
        <w:rPr>
          <w:rFonts w:ascii="Times New Roman" w:hAnsi="Times New Roman" w:cs="Times New Roman"/>
          <w:sz w:val="48"/>
          <w:szCs w:val="48"/>
        </w:rPr>
        <w:t>Listening Skills</w:t>
      </w:r>
    </w:p>
    <w:p w:rsidR="003958CB" w:rsidRPr="003958CB" w:rsidRDefault="003958CB" w:rsidP="003958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958CB">
        <w:rPr>
          <w:rFonts w:ascii="Times New Roman" w:hAnsi="Times New Roman" w:cs="Times New Roman"/>
          <w:sz w:val="24"/>
          <w:szCs w:val="24"/>
        </w:rPr>
        <w:t>Prepared by: University of Missouri-Columbia</w:t>
      </w:r>
    </w:p>
    <w:p w:rsidR="003958CB" w:rsidRPr="003958CB" w:rsidRDefault="003958CB" w:rsidP="003958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958CB">
        <w:rPr>
          <w:rFonts w:ascii="Times New Roman" w:hAnsi="Times New Roman" w:cs="Times New Roman"/>
          <w:sz w:val="24"/>
          <w:szCs w:val="24"/>
        </w:rPr>
        <w:t>Law Enforcement Training Institute</w:t>
      </w:r>
    </w:p>
    <w:p w:rsidR="003958CB" w:rsidRDefault="003958CB" w:rsidP="003958CB">
      <w:pPr>
        <w:pStyle w:val="NoSpacing"/>
        <w:jc w:val="center"/>
      </w:pPr>
    </w:p>
    <w:p w:rsidR="003958CB" w:rsidRDefault="003958CB" w:rsidP="003958CB">
      <w:pPr>
        <w:pStyle w:val="NoSpacing"/>
      </w:pPr>
    </w:p>
    <w:p w:rsidR="00FA42ED" w:rsidRDefault="00FA42ED" w:rsidP="003958CB">
      <w:pPr>
        <w:pStyle w:val="NoSpacing"/>
        <w:rPr>
          <w:rFonts w:ascii="Times New Roman" w:hAnsi="Times New Roman" w:cs="Times New Roman"/>
        </w:rPr>
        <w:sectPr w:rsidR="00FA42ED" w:rsidSect="00F620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42ED" w:rsidRDefault="00FA42ED" w:rsidP="003958CB">
      <w:pPr>
        <w:pStyle w:val="NoSpacing"/>
        <w:rPr>
          <w:rFonts w:ascii="Times New Roman" w:hAnsi="Times New Roman" w:cs="Times New Roman"/>
        </w:rPr>
      </w:pPr>
    </w:p>
    <w:p w:rsidR="003958CB" w:rsidRPr="00FA42ED" w:rsidRDefault="00FA42ED" w:rsidP="003958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Interviewer Communication </w:t>
      </w:r>
      <w:r w:rsidR="003958CB" w:rsidRPr="00FA42ED">
        <w:rPr>
          <w:rFonts w:ascii="Times New Roman" w:hAnsi="Times New Roman" w:cs="Times New Roman"/>
          <w:b/>
          <w:sz w:val="24"/>
          <w:szCs w:val="24"/>
        </w:rPr>
        <w:t>Time</w:t>
      </w:r>
    </w:p>
    <w:p w:rsidR="003958CB" w:rsidRDefault="003958CB" w:rsidP="003958CB">
      <w:pPr>
        <w:pStyle w:val="NoSpacing"/>
        <w:rPr>
          <w:rFonts w:ascii="Times New Roman" w:hAnsi="Times New Roman" w:cs="Times New Roman"/>
        </w:rPr>
      </w:pPr>
    </w:p>
    <w:p w:rsidR="003958CB" w:rsidRDefault="003958CB" w:rsidP="003958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Eighty percent of your interview is spent on some form of communication.  </w:t>
      </w:r>
      <w:proofErr w:type="gramStart"/>
      <w:r>
        <w:rPr>
          <w:rFonts w:ascii="Times New Roman" w:hAnsi="Times New Roman" w:cs="Times New Roman"/>
        </w:rPr>
        <w:t>Of that time…</w:t>
      </w:r>
      <w:proofErr w:type="gramEnd"/>
    </w:p>
    <w:p w:rsidR="003958CB" w:rsidRDefault="003958CB" w:rsidP="003958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9% is spent writing</w:t>
      </w:r>
    </w:p>
    <w:p w:rsidR="003958CB" w:rsidRPr="003958CB" w:rsidRDefault="003958CB" w:rsidP="003958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16% is spent reading</w:t>
      </w:r>
    </w:p>
    <w:p w:rsidR="003958CB" w:rsidRDefault="00E62081" w:rsidP="003958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30% is spent speaking</w:t>
      </w:r>
    </w:p>
    <w:p w:rsidR="00E62081" w:rsidRDefault="00E62081" w:rsidP="003958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45% is spent listening</w:t>
      </w:r>
    </w:p>
    <w:p w:rsidR="00E62081" w:rsidRDefault="00E62081" w:rsidP="003958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However, most of us are poor listeners</w:t>
      </w:r>
    </w:p>
    <w:p w:rsidR="00E62081" w:rsidRDefault="00E62081" w:rsidP="003958CB">
      <w:pPr>
        <w:pStyle w:val="NoSpacing"/>
        <w:rPr>
          <w:rFonts w:ascii="Times New Roman" w:hAnsi="Times New Roman" w:cs="Times New Roman"/>
        </w:rPr>
      </w:pPr>
    </w:p>
    <w:p w:rsidR="00E62081" w:rsidRDefault="00E62081" w:rsidP="003958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are several reasons:</w:t>
      </w:r>
    </w:p>
    <w:p w:rsidR="00E62081" w:rsidRDefault="00E62081" w:rsidP="00E6208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listening training (writing and speaking training is available)</w:t>
      </w:r>
    </w:p>
    <w:p w:rsidR="00E62081" w:rsidRDefault="00E62081" w:rsidP="00E6208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Thought speed is greater than speaking speed.  </w:t>
      </w:r>
    </w:p>
    <w:p w:rsidR="00E62081" w:rsidRDefault="00E62081" w:rsidP="00FA42ED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Speak- 125 words per minute</w:t>
      </w:r>
    </w:p>
    <w:p w:rsidR="00E62081" w:rsidRDefault="00E62081" w:rsidP="00FA42ED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Understand- 400 words per minute </w:t>
      </w:r>
    </w:p>
    <w:p w:rsidR="00E62081" w:rsidRPr="00E62081" w:rsidRDefault="00E62081" w:rsidP="00FA42ED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we only use 25% of our mental capacity (125 words) we have 75% to do something else with.  Our minds wander.</w:t>
      </w:r>
    </w:p>
    <w:p w:rsidR="00E62081" w:rsidRDefault="00E62081" w:rsidP="00E6208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insufficient listeners.</w:t>
      </w:r>
    </w:p>
    <w:p w:rsidR="00E62081" w:rsidRDefault="00E62081" w:rsidP="00FA42ED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minute speech- 50% understood</w:t>
      </w:r>
    </w:p>
    <w:p w:rsidR="00E62081" w:rsidRDefault="00E62081" w:rsidP="00FA42ED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48 hours- 25% understood</w:t>
      </w:r>
    </w:p>
    <w:p w:rsidR="00E62081" w:rsidRDefault="00E62081" w:rsidP="00FA42ED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Retain only ¼ of what we hear</w:t>
      </w:r>
    </w:p>
    <w:p w:rsidR="00E62081" w:rsidRDefault="00E62081" w:rsidP="00E6208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Listening skills suffer with age.</w:t>
      </w:r>
    </w:p>
    <w:p w:rsidR="00E62081" w:rsidRDefault="00E62081" w:rsidP="00FA42ED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Testing 1</w:t>
      </w:r>
      <w:r w:rsidRPr="00E62081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graders- 90% listening/retention</w:t>
      </w:r>
    </w:p>
    <w:p w:rsidR="00E62081" w:rsidRDefault="00E62081" w:rsidP="00FA42ED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Junior High- 44% listening/retention</w:t>
      </w:r>
    </w:p>
    <w:p w:rsidR="00E62081" w:rsidRDefault="00E62081" w:rsidP="00FA42ED">
      <w:pPr>
        <w:pStyle w:val="NoSpacing"/>
        <w:ind w:left="144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School- 28% listening/retention</w:t>
      </w:r>
    </w:p>
    <w:p w:rsidR="00E62081" w:rsidRDefault="00E62081" w:rsidP="00E6208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Listening is hard work.</w:t>
      </w:r>
    </w:p>
    <w:p w:rsidR="00E62081" w:rsidRDefault="00E62081" w:rsidP="00FA42ED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Being forced to listen for extended period of time is both mentally and physically tiring.</w:t>
      </w:r>
    </w:p>
    <w:p w:rsidR="00E62081" w:rsidRDefault="00E62081" w:rsidP="00E62081">
      <w:pPr>
        <w:pStyle w:val="NoSpacing"/>
        <w:rPr>
          <w:rFonts w:ascii="Times New Roman" w:hAnsi="Times New Roman" w:cs="Times New Roman"/>
        </w:rPr>
      </w:pPr>
    </w:p>
    <w:p w:rsidR="00E62081" w:rsidRPr="00FA42ED" w:rsidRDefault="00E62081" w:rsidP="00E620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A42ED">
        <w:rPr>
          <w:rFonts w:ascii="Times New Roman" w:hAnsi="Times New Roman" w:cs="Times New Roman"/>
          <w:b/>
          <w:sz w:val="24"/>
          <w:szCs w:val="24"/>
        </w:rPr>
        <w:t>Ten Worst Listening Habits</w:t>
      </w:r>
    </w:p>
    <w:p w:rsidR="00E62081" w:rsidRDefault="00E62081" w:rsidP="00E62081">
      <w:pPr>
        <w:pStyle w:val="NoSpacing"/>
        <w:rPr>
          <w:rFonts w:ascii="Times New Roman" w:hAnsi="Times New Roman" w:cs="Times New Roman"/>
        </w:rPr>
      </w:pPr>
    </w:p>
    <w:p w:rsidR="00E62081" w:rsidRPr="00FA42ED" w:rsidRDefault="00E62081" w:rsidP="00FA42ED">
      <w:pPr>
        <w:pStyle w:val="NoSpacing"/>
        <w:numPr>
          <w:ilvl w:val="3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the subject matter uninteresting.  </w:t>
      </w:r>
      <w:r w:rsidRPr="00FA42ED">
        <w:rPr>
          <w:rFonts w:ascii="Times New Roman" w:hAnsi="Times New Roman" w:cs="Times New Roman"/>
        </w:rPr>
        <w:t>“Gee how dull can it get: vs. I’m here, I might as well pay attention.</w:t>
      </w:r>
    </w:p>
    <w:p w:rsidR="00E62081" w:rsidRPr="00FA42ED" w:rsidRDefault="00E62081" w:rsidP="00FA42ED">
      <w:pPr>
        <w:pStyle w:val="NoSpacing"/>
        <w:numPr>
          <w:ilvl w:val="3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Criticize the delivery or appearance of the speaker.</w:t>
      </w:r>
      <w:r w:rsidR="00FA42ED">
        <w:rPr>
          <w:rFonts w:ascii="Times New Roman" w:hAnsi="Times New Roman" w:cs="Times New Roman"/>
        </w:rPr>
        <w:t xml:space="preserve">  </w:t>
      </w:r>
      <w:r w:rsidRPr="00FA42ED">
        <w:rPr>
          <w:rFonts w:ascii="Times New Roman" w:hAnsi="Times New Roman" w:cs="Times New Roman"/>
        </w:rPr>
        <w:t>If not dressed right – we tend not to listen closely.  Remember the message is more important than the form of delivery.</w:t>
      </w:r>
    </w:p>
    <w:p w:rsidR="00E62081" w:rsidRDefault="00E62081" w:rsidP="00E62081">
      <w:pPr>
        <w:pStyle w:val="NoSpacing"/>
        <w:numPr>
          <w:ilvl w:val="3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Become too stimulated – We may disagree and become so involved with counter ideas we no longer listen.  We become busy formulating questions.</w:t>
      </w:r>
    </w:p>
    <w:p w:rsidR="00E62081" w:rsidRDefault="00E62081" w:rsidP="00E62081">
      <w:pPr>
        <w:pStyle w:val="NoSpacing"/>
        <w:numPr>
          <w:ilvl w:val="3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Listen only for facts (This is a problem common for investigators.)</w:t>
      </w:r>
    </w:p>
    <w:p w:rsidR="00FA42ED" w:rsidRDefault="00FA42ED" w:rsidP="00E62081">
      <w:pPr>
        <w:pStyle w:val="NoSpacing"/>
        <w:numPr>
          <w:ilvl w:val="3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 to outline everything that is being said.  Outline only the main points and be flexible in your note taking.  Note taking must fit the speaker.</w:t>
      </w:r>
    </w:p>
    <w:p w:rsidR="00FA42ED" w:rsidRDefault="00FA42ED" w:rsidP="00E62081">
      <w:pPr>
        <w:pStyle w:val="NoSpacing"/>
        <w:numPr>
          <w:ilvl w:val="3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Fake attention—Develop faking skills – hands under chin.</w:t>
      </w:r>
    </w:p>
    <w:p w:rsidR="00FA42ED" w:rsidRDefault="00FA42ED" w:rsidP="00E62081">
      <w:pPr>
        <w:pStyle w:val="NoSpacing"/>
        <w:numPr>
          <w:ilvl w:val="3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Tolerate or create distractions.  Ways to improve a listening atmosphere include closing a door, turning a radio off, and quieting other people.  </w:t>
      </w:r>
    </w:p>
    <w:p w:rsidR="00FA42ED" w:rsidRDefault="00FA42ED" w:rsidP="00E62081">
      <w:pPr>
        <w:pStyle w:val="NoSpacing"/>
        <w:numPr>
          <w:ilvl w:val="3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Evade the Difficult.  We tend to listen to things that are easy to comprehend and avoid the more difficult.  </w:t>
      </w:r>
    </w:p>
    <w:p w:rsidR="00FA42ED" w:rsidRDefault="00FA42ED" w:rsidP="00E62081">
      <w:pPr>
        <w:pStyle w:val="NoSpacing"/>
        <w:numPr>
          <w:ilvl w:val="3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to emotional words – Don’t let emotional words get in the way of hearing.  “Democrat/Republican, Northern/Southern.”</w:t>
      </w:r>
    </w:p>
    <w:p w:rsidR="00FA42ED" w:rsidRPr="003958CB" w:rsidRDefault="00FA42ED" w:rsidP="00E62081">
      <w:pPr>
        <w:pStyle w:val="NoSpacing"/>
        <w:numPr>
          <w:ilvl w:val="3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Waste thought power—Use your entire mental focus to listen.    </w:t>
      </w:r>
    </w:p>
    <w:p w:rsidR="00FA42ED" w:rsidRDefault="00FA42ED" w:rsidP="003958CB">
      <w:pPr>
        <w:pStyle w:val="NoSpacing"/>
        <w:sectPr w:rsidR="00FA42ED" w:rsidSect="00FA42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58CB" w:rsidRDefault="003958CB" w:rsidP="003958CB">
      <w:pPr>
        <w:pStyle w:val="NoSpacing"/>
      </w:pPr>
    </w:p>
    <w:sectPr w:rsidR="003958CB" w:rsidSect="00FA42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E4E64"/>
    <w:multiLevelType w:val="hybridMultilevel"/>
    <w:tmpl w:val="63369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958CB"/>
    <w:rsid w:val="003958CB"/>
    <w:rsid w:val="00E62081"/>
    <w:rsid w:val="00F62093"/>
    <w:rsid w:val="00FA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8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</cp:revision>
  <dcterms:created xsi:type="dcterms:W3CDTF">2010-11-05T16:39:00Z</dcterms:created>
  <dcterms:modified xsi:type="dcterms:W3CDTF">2010-11-05T17:06:00Z</dcterms:modified>
</cp:coreProperties>
</file>